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6397" w14:textId="77777777" w:rsidR="003F6B05" w:rsidRDefault="00C70145">
      <w:r>
        <w:t>Regulamin Organizacyjny</w:t>
      </w:r>
      <w:r>
        <w:br/>
        <w:t>Bliskościowego Klubu Dziecięcego „Misie Empatysie”</w:t>
      </w:r>
    </w:p>
    <w:p w14:paraId="301A749E" w14:textId="77777777" w:rsidR="003F6B05" w:rsidRDefault="00C70145">
      <w:r>
        <w:t>ul. Jana Janowicza 21, 10-691 Olsztyn</w:t>
      </w:r>
    </w:p>
    <w:p w14:paraId="01F8A64C" w14:textId="77777777" w:rsidR="003F6B05" w:rsidRDefault="00C70145">
      <w:pPr>
        <w:pStyle w:val="Nagwek1"/>
      </w:pPr>
      <w:r>
        <w:t>§ 1 Postanowienia ogólne</w:t>
      </w:r>
    </w:p>
    <w:p w14:paraId="3B105D5E" w14:textId="77777777" w:rsidR="003F6B05" w:rsidRDefault="00C70145">
      <w:r>
        <w:t xml:space="preserve">1. Organem prowadzącym Klub Dziecięcy jest Nikola Silska prowadząca działalność gospodarczą, </w:t>
      </w:r>
      <w:r>
        <w:t>zarejestrowaną w CEIDG, z siedzibą w Kromerowie, REGON: ............, NIP: ............</w:t>
      </w:r>
    </w:p>
    <w:p w14:paraId="7DDABBFC" w14:textId="77777777" w:rsidR="003F6B05" w:rsidRDefault="00C70145">
      <w:r>
        <w:t>2. Bliskościowy Klub Dziecięcy „Misie Empatysie” prowadzi działalność opiekuńczo-wychowawczą nad dziećmi od ukończenia 1 roku do 3 roku życia.</w:t>
      </w:r>
    </w:p>
    <w:p w14:paraId="4B6AA569" w14:textId="77777777" w:rsidR="003F6B05" w:rsidRDefault="00C70145">
      <w:r>
        <w:t>3. Warunkiem przyjęcia dziecka jest:</w:t>
      </w:r>
    </w:p>
    <w:p w14:paraId="55589884" w14:textId="77777777" w:rsidR="003F6B05" w:rsidRDefault="00C70145">
      <w:r>
        <w:t>a) podpisanie umowy cywilnoprawnej;</w:t>
      </w:r>
    </w:p>
    <w:p w14:paraId="42DFE4F5" w14:textId="77777777" w:rsidR="003F6B05" w:rsidRDefault="00C70145">
      <w:r>
        <w:t>b) złożenie karty informacyjnej o dziecku;</w:t>
      </w:r>
    </w:p>
    <w:p w14:paraId="225F5F27" w14:textId="77777777" w:rsidR="003F6B05" w:rsidRDefault="00C70145">
      <w:r>
        <w:t>c) wniesienie opłaty wpisowej zgodnie z terminem wskazanym w umowie.</w:t>
      </w:r>
    </w:p>
    <w:p w14:paraId="3FD20DF8" w14:textId="77777777" w:rsidR="003F6B05" w:rsidRDefault="00C70145">
      <w:pPr>
        <w:pStyle w:val="Nagwek1"/>
      </w:pPr>
      <w:r>
        <w:t>§ 2 Zapisy</w:t>
      </w:r>
    </w:p>
    <w:p w14:paraId="786EC2C6" w14:textId="77777777" w:rsidR="003F6B05" w:rsidRDefault="00C70145">
      <w:r>
        <w:t>1. Zapisy prowadzone są przez cały rok.</w:t>
      </w:r>
    </w:p>
    <w:p w14:paraId="4C332469" w14:textId="77777777" w:rsidR="003F6B05" w:rsidRDefault="00C70145">
      <w:r>
        <w:t>2. Usługi świadczone przez Klub Dziecięcy są odpłatne, a płatności reguluje aktualny cennik.</w:t>
      </w:r>
    </w:p>
    <w:p w14:paraId="61089AFF" w14:textId="77777777" w:rsidR="003F6B05" w:rsidRDefault="00C70145">
      <w:r>
        <w:t>3. Opłata wpisowa (administracyjna) jest należnością za jedno dziecko, wpłacaną przed podpisaniem umowy. Jest bezzwrotna i gwarantuje rezerwację miejsca.</w:t>
      </w:r>
    </w:p>
    <w:p w14:paraId="222F1416" w14:textId="77777777" w:rsidR="003F6B05" w:rsidRDefault="00C70145">
      <w:r>
        <w:t>4. W przypadku braku wniesienia opłaty wpisowej Klub Dziecięcy zastrzega sobie prawo do odmowy przyjęcia dziecka.</w:t>
      </w:r>
    </w:p>
    <w:p w14:paraId="0322559B" w14:textId="77777777" w:rsidR="003F6B05" w:rsidRDefault="00C70145">
      <w:pPr>
        <w:pStyle w:val="Nagwek1"/>
      </w:pPr>
      <w:r>
        <w:t>§ 3 Opłaty</w:t>
      </w:r>
    </w:p>
    <w:p w14:paraId="573AC4F8" w14:textId="760D374E" w:rsidR="003F6B05" w:rsidRDefault="00C70145">
      <w:r>
        <w:t xml:space="preserve">1. Należność za pobyt dziecka jest </w:t>
      </w:r>
      <w:proofErr w:type="spellStart"/>
      <w:r>
        <w:t>płatna</w:t>
      </w:r>
      <w:proofErr w:type="spellEnd"/>
      <w:r>
        <w:t xml:space="preserve"> do </w:t>
      </w:r>
      <w:r w:rsidR="00F25295">
        <w:t xml:space="preserve">20 </w:t>
      </w:r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każdego</w:t>
      </w:r>
      <w:proofErr w:type="spellEnd"/>
      <w:r>
        <w:t xml:space="preserve"> </w:t>
      </w:r>
      <w:proofErr w:type="spellStart"/>
      <w:r>
        <w:t>miesiąca</w:t>
      </w:r>
      <w:proofErr w:type="spellEnd"/>
      <w:r>
        <w:t xml:space="preserve"> przelewem na konto Klubu.</w:t>
      </w:r>
    </w:p>
    <w:p w14:paraId="04A337A4" w14:textId="77777777" w:rsidR="003F6B05" w:rsidRDefault="00C70145">
      <w:r>
        <w:t>2. Za datę zapłaty uznaje się datę uznania rachunku bankowego Usługodawcy.</w:t>
      </w:r>
    </w:p>
    <w:p w14:paraId="049A3505" w14:textId="77777777" w:rsidR="003F6B05" w:rsidRDefault="00C70145">
      <w:pPr>
        <w:pStyle w:val="Nagwek1"/>
      </w:pPr>
      <w:r>
        <w:t>§ 4 Posiłki</w:t>
      </w:r>
    </w:p>
    <w:p w14:paraId="2AF0BB43" w14:textId="77777777" w:rsidR="003F6B05" w:rsidRDefault="00C70145">
      <w:r>
        <w:t>1. Klub zapewnia całodzienne wyżywienie dostarczane przez firmę cateringową.</w:t>
      </w:r>
    </w:p>
    <w:p w14:paraId="704CC6E3" w14:textId="77777777" w:rsidR="003F6B05" w:rsidRDefault="00C70145">
      <w:r>
        <w:t>2. Rodzice zobowiązani są do opłacenia odpowiedniej ilości posiłków na każdy dzień.</w:t>
      </w:r>
    </w:p>
    <w:p w14:paraId="4C76F297" w14:textId="77777777" w:rsidR="003F6B05" w:rsidRDefault="00C70145">
      <w:r>
        <w:lastRenderedPageBreak/>
        <w:t>3. Nieobecność dziecka należy zgłaszać do godz. 16:00 dnia poprzedniego – w przeciwnym razie posiłek jest naliczany.</w:t>
      </w:r>
    </w:p>
    <w:p w14:paraId="0A457BED" w14:textId="77777777" w:rsidR="003F6B05" w:rsidRDefault="00C70145">
      <w:pPr>
        <w:pStyle w:val="Nagwek1"/>
      </w:pPr>
      <w:r>
        <w:t>§ 5 Zdrowie dzieci</w:t>
      </w:r>
    </w:p>
    <w:p w14:paraId="26AFEA3F" w14:textId="77777777" w:rsidR="003F6B05" w:rsidRDefault="00C70145">
      <w:r>
        <w:t>1. Do Klubu mogą uczęszczać wyłącznie dzieci zdrowe.</w:t>
      </w:r>
    </w:p>
    <w:p w14:paraId="45BA40BD" w14:textId="77777777" w:rsidR="003F6B05" w:rsidRDefault="00C70145">
      <w:r>
        <w:t>2. O wszelkich objawach chorobowych należy niezwłocznie poinformować personel.</w:t>
      </w:r>
    </w:p>
    <w:p w14:paraId="155261F0" w14:textId="77777777" w:rsidR="003F6B05" w:rsidRDefault="00C70145">
      <w:r>
        <w:t>3. Klub nie podaje dzieciom leków.</w:t>
      </w:r>
    </w:p>
    <w:p w14:paraId="1483EE69" w14:textId="77777777" w:rsidR="003F6B05" w:rsidRDefault="00C70145">
      <w:r>
        <w:t>4. W razie pogorszenia stanu zdrowia dziecka personel informuje rodziców, a w przypadku braku kontaktu – wzywa pogotowie.</w:t>
      </w:r>
    </w:p>
    <w:p w14:paraId="245DEACB" w14:textId="77777777" w:rsidR="003F6B05" w:rsidRDefault="00C70145">
      <w:pPr>
        <w:pStyle w:val="Nagwek1"/>
      </w:pPr>
      <w:r>
        <w:t>§ 6 Warunki pobytu</w:t>
      </w:r>
    </w:p>
    <w:p w14:paraId="42052D83" w14:textId="77777777" w:rsidR="003F6B05" w:rsidRDefault="00C70145">
      <w:r>
        <w:t>1. Klub działa od poniedziałku do piątku w godzinach 6:30–16:30.</w:t>
      </w:r>
    </w:p>
    <w:p w14:paraId="5BAFC42B" w14:textId="77777777" w:rsidR="003F6B05" w:rsidRDefault="00C70145">
      <w:r>
        <w:t>2. W dni ustawowo wolne placówka jest nieczynna.</w:t>
      </w:r>
    </w:p>
    <w:p w14:paraId="01058DB3" w14:textId="77777777" w:rsidR="003F6B05" w:rsidRDefault="00C70145">
      <w:r>
        <w:t xml:space="preserve">3. Klub może być zamknięty w wybrane dni </w:t>
      </w:r>
      <w:r>
        <w:t>wakacyjne – informacja będzie dostępna wcześniej na tablicy ogłoszeń.</w:t>
      </w:r>
    </w:p>
    <w:p w14:paraId="4D19CAF7" w14:textId="77777777" w:rsidR="003F6B05" w:rsidRDefault="00C70145">
      <w:r>
        <w:t>4. Dzieci są przyprowadzane i odbierane osobiście przez rodziców lub upoważnione osoby.</w:t>
      </w:r>
    </w:p>
    <w:p w14:paraId="718C55BF" w14:textId="77777777" w:rsidR="003F6B05" w:rsidRDefault="00C70145">
      <w:pPr>
        <w:pStyle w:val="Nagwek1"/>
      </w:pPr>
      <w:r>
        <w:t>§ 7 Odbieranie dzieci</w:t>
      </w:r>
    </w:p>
    <w:p w14:paraId="2FC27AE5" w14:textId="77777777" w:rsidR="003F6B05" w:rsidRDefault="00C70145">
      <w:r>
        <w:t>1. Dziecko może być odebrane wyłącznie przez osoby wskazane w pisemnym upoważnieniu.</w:t>
      </w:r>
    </w:p>
    <w:p w14:paraId="52F17C6E" w14:textId="77777777" w:rsidR="003F6B05" w:rsidRDefault="00C70145">
      <w:r>
        <w:t>2. Nie ma możliwości telefonicznego upoważnienia osoby odbierającej.</w:t>
      </w:r>
    </w:p>
    <w:p w14:paraId="153F6E9E" w14:textId="77777777" w:rsidR="003F6B05" w:rsidRDefault="00C70145">
      <w:r>
        <w:t>3. W razie spóźnienia, po godzinie 16:30, pobyt dziecka podlega dodatkowej opłacie.</w:t>
      </w:r>
    </w:p>
    <w:p w14:paraId="3D835108" w14:textId="77777777" w:rsidR="003F6B05" w:rsidRDefault="00C70145">
      <w:r>
        <w:t>4. Pracownik może odmówić wydania dziecka w przypadku zagrożenia jego bezpieczeństwa.</w:t>
      </w:r>
    </w:p>
    <w:p w14:paraId="71C86B22" w14:textId="77777777" w:rsidR="003F6B05" w:rsidRDefault="00C70145">
      <w:r>
        <w:t>5. W razie braku kontaktu z rodzicami, po 1h oczekiwania informowany jest komisariat policji.</w:t>
      </w:r>
    </w:p>
    <w:p w14:paraId="30C2DF47" w14:textId="77777777" w:rsidR="003F6B05" w:rsidRDefault="00C70145">
      <w:r>
        <w:t>6. Zakaz odbierania dziecka przez jednego z rodziców musi być potwierdzony orzeczeniem sądu.</w:t>
      </w:r>
    </w:p>
    <w:p w14:paraId="3EFC7E3C" w14:textId="77777777" w:rsidR="003F6B05" w:rsidRDefault="00C70145">
      <w:pPr>
        <w:pStyle w:val="Nagwek1"/>
      </w:pPr>
      <w:r>
        <w:t>§ 8 Pokój dla matek karmiących</w:t>
      </w:r>
    </w:p>
    <w:p w14:paraId="77839CA9" w14:textId="77777777" w:rsidR="003F6B05" w:rsidRDefault="00C70145">
      <w:r>
        <w:t>1. W Klubie dostępny jest pokój dla matek karmiących, umożliwiający karmienie oraz odpoczynek.</w:t>
      </w:r>
    </w:p>
    <w:p w14:paraId="0F1DE992" w14:textId="77777777" w:rsidR="003F6B05" w:rsidRDefault="00C70145">
      <w:r>
        <w:lastRenderedPageBreak/>
        <w:t>2. Pokój ten może być również wykorzystywany przez rodziców podczas adaptacji dziecka do warunków Klubu.</w:t>
      </w:r>
    </w:p>
    <w:p w14:paraId="0996485B" w14:textId="77777777" w:rsidR="003F6B05" w:rsidRDefault="00C70145">
      <w:pPr>
        <w:pStyle w:val="Nagwek1"/>
      </w:pPr>
      <w:r>
        <w:t>§ 8 Monitoring wizyjny</w:t>
      </w:r>
    </w:p>
    <w:p w14:paraId="65627504" w14:textId="77777777" w:rsidR="003F6B05" w:rsidRDefault="00C70145">
      <w:r>
        <w:t>1. W Bliskościowym Klubie Dziecięcym „Misie Empatysie” stosowany jest monitoring wizyjny w celu zapewnienia bezpieczeństwa dzieci, personelu oraz ochrony mienia.</w:t>
      </w:r>
    </w:p>
    <w:p w14:paraId="0D300FDF" w14:textId="77777777" w:rsidR="003F6B05" w:rsidRDefault="00C70145">
      <w:r>
        <w:t>2. Monitoring obejmuje: korytarz oraz salę zabaw. Nie obejmuje toalet ani miejsc przeznaczonych do czynności intymnych.</w:t>
      </w:r>
    </w:p>
    <w:p w14:paraId="07DD8354" w14:textId="77777777" w:rsidR="003F6B05" w:rsidRDefault="00C70145">
      <w:r>
        <w:t>3. Informacje o monitoringu są umieszczone w widocznych miejscach w Klubie.</w:t>
      </w:r>
    </w:p>
    <w:p w14:paraId="5803F286" w14:textId="77777777" w:rsidR="003F6B05" w:rsidRDefault="00C70145">
      <w:r>
        <w:t>4. Dane z monitoringu przechowywane są przez okres do 30 dni, a dostęp do nich mają wyłącznie osoby upoważnione przez organ prowadzący Klub.</w:t>
      </w:r>
    </w:p>
    <w:p w14:paraId="2A7BE3AF" w14:textId="77777777" w:rsidR="003F6B05" w:rsidRDefault="00C70145">
      <w:pPr>
        <w:pStyle w:val="Nagwek1"/>
      </w:pPr>
      <w:r>
        <w:t>§ 9 Postanowienia końcowe</w:t>
      </w:r>
    </w:p>
    <w:p w14:paraId="6DDA84B7" w14:textId="77777777" w:rsidR="003F6B05" w:rsidRDefault="00C70145">
      <w:r>
        <w:t>1. Klub zastrzega sobie prawo do zmian w regulaminie.</w:t>
      </w:r>
    </w:p>
    <w:p w14:paraId="73226001" w14:textId="77777777" w:rsidR="003F6B05" w:rsidRDefault="00C70145">
      <w:r>
        <w:t>2. W sprawach nieuregulowanych niniejszym regulaminem zastosowanie mają przepisy ustawy o opiece nad dziećmi w wieku do lat 3 oraz Kodeksu cywilnego.</w:t>
      </w:r>
    </w:p>
    <w:p w14:paraId="08CA0C6A" w14:textId="77777777" w:rsidR="003F6B05" w:rsidRDefault="00C70145">
      <w:r>
        <w:t>3. Regulamin jest dostępny na tablicy informacyjnej oraz stronie internetowej Klubu.</w:t>
      </w:r>
    </w:p>
    <w:sectPr w:rsidR="003F6B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2499561">
    <w:abstractNumId w:val="8"/>
  </w:num>
  <w:num w:numId="2" w16cid:durableId="2020422885">
    <w:abstractNumId w:val="6"/>
  </w:num>
  <w:num w:numId="3" w16cid:durableId="668752701">
    <w:abstractNumId w:val="5"/>
  </w:num>
  <w:num w:numId="4" w16cid:durableId="1455757545">
    <w:abstractNumId w:val="4"/>
  </w:num>
  <w:num w:numId="5" w16cid:durableId="2061399351">
    <w:abstractNumId w:val="7"/>
  </w:num>
  <w:num w:numId="6" w16cid:durableId="993417664">
    <w:abstractNumId w:val="3"/>
  </w:num>
  <w:num w:numId="7" w16cid:durableId="503203610">
    <w:abstractNumId w:val="2"/>
  </w:num>
  <w:num w:numId="8" w16cid:durableId="2058581945">
    <w:abstractNumId w:val="1"/>
  </w:num>
  <w:num w:numId="9" w16cid:durableId="193470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6B05"/>
    <w:rsid w:val="00A34FBC"/>
    <w:rsid w:val="00AA1D8D"/>
    <w:rsid w:val="00B47730"/>
    <w:rsid w:val="00C70145"/>
    <w:rsid w:val="00CB0664"/>
    <w:rsid w:val="00F252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5F10F"/>
  <w14:defaultImageDpi w14:val="300"/>
  <w15:docId w15:val="{B4437ED6-5D30-5341-89DE-49EE12FC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48664456812</cp:lastModifiedBy>
  <cp:revision>2</cp:revision>
  <dcterms:created xsi:type="dcterms:W3CDTF">2025-07-02T12:37:00Z</dcterms:created>
  <dcterms:modified xsi:type="dcterms:W3CDTF">2025-07-02T12:37:00Z</dcterms:modified>
  <cp:category/>
</cp:coreProperties>
</file>